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24311" w:rsidRPr="0087052B">
        <w:rPr>
          <w:rFonts w:ascii="Verdana" w:hAnsi="Verdana"/>
          <w:b/>
          <w:sz w:val="18"/>
          <w:szCs w:val="18"/>
        </w:rPr>
        <w:t>„</w:t>
      </w:r>
      <w:r w:rsidR="00F173AD" w:rsidRPr="00F173AD">
        <w:rPr>
          <w:rFonts w:ascii="Verdana" w:hAnsi="Verdana"/>
          <w:b/>
          <w:sz w:val="18"/>
          <w:szCs w:val="18"/>
        </w:rPr>
        <w:t>Karlovy Vary TO – oprava objektů v areálu TO (statika, zpevněné plochy)</w:t>
      </w:r>
      <w:bookmarkStart w:id="0" w:name="_GoBack"/>
      <w:bookmarkEnd w:id="0"/>
      <w:r w:rsidR="00C24311" w:rsidRPr="0087052B">
        <w:rPr>
          <w:rFonts w:ascii="Verdana" w:hAnsi="Verdana"/>
          <w:b/>
          <w:sz w:val="18"/>
          <w:szCs w:val="18"/>
        </w:rPr>
        <w:t>“</w:t>
      </w:r>
      <w:r w:rsidR="00C24311">
        <w:rPr>
          <w:rFonts w:ascii="Verdana" w:hAnsi="Verdana"/>
          <w:b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173AD" w:rsidRPr="00F173A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4311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3AD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AA76D1F-DEE4-449C-B96A-5D144F825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4382CD-B07C-46DA-A540-67DEBCD6D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2020-06-02T09:48:00Z</dcterms:created>
  <dcterms:modified xsi:type="dcterms:W3CDTF">2023-11-24T10:40:00Z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